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9" w:rsidRPr="00CD3672" w:rsidRDefault="00F11199" w:rsidP="00742E79">
      <w:pPr>
        <w:jc w:val="center"/>
        <w:rPr>
          <w:b/>
          <w:sz w:val="30"/>
          <w:szCs w:val="30"/>
        </w:rPr>
      </w:pPr>
      <w:r w:rsidRPr="00CD3672">
        <w:rPr>
          <w:b/>
          <w:sz w:val="30"/>
          <w:szCs w:val="30"/>
        </w:rPr>
        <w:t>МИНИСТЕРСТВО ЗДРАВООХРАНЕНИЯ</w:t>
      </w:r>
    </w:p>
    <w:p w:rsidR="00F11199" w:rsidRPr="00CD3672" w:rsidRDefault="00F11199" w:rsidP="00742E79">
      <w:pPr>
        <w:jc w:val="center"/>
        <w:rPr>
          <w:b/>
          <w:sz w:val="30"/>
          <w:szCs w:val="30"/>
        </w:rPr>
      </w:pPr>
      <w:r w:rsidRPr="00CD3672">
        <w:rPr>
          <w:b/>
          <w:sz w:val="30"/>
          <w:szCs w:val="30"/>
        </w:rPr>
        <w:t>РЕСПУБЛИКИ БЕЛАРУСЬ</w:t>
      </w:r>
    </w:p>
    <w:p w:rsidR="00F11199" w:rsidRPr="00CD3672" w:rsidRDefault="00F11199" w:rsidP="00742E79">
      <w:pPr>
        <w:jc w:val="center"/>
        <w:rPr>
          <w:b/>
          <w:sz w:val="30"/>
          <w:szCs w:val="30"/>
        </w:rPr>
      </w:pPr>
    </w:p>
    <w:p w:rsidR="00F11199" w:rsidRPr="00CD3672" w:rsidRDefault="00F11199" w:rsidP="00742E79">
      <w:pPr>
        <w:jc w:val="center"/>
        <w:rPr>
          <w:b/>
          <w:sz w:val="30"/>
          <w:szCs w:val="30"/>
        </w:rPr>
      </w:pPr>
    </w:p>
    <w:p w:rsidR="00F11199" w:rsidRPr="00CD3672" w:rsidRDefault="00F11199" w:rsidP="00742E79">
      <w:pPr>
        <w:jc w:val="center"/>
        <w:rPr>
          <w:b/>
          <w:sz w:val="30"/>
          <w:szCs w:val="30"/>
        </w:rPr>
      </w:pPr>
    </w:p>
    <w:p w:rsidR="00F11199" w:rsidRPr="00CD3672" w:rsidRDefault="00F11199" w:rsidP="00742E79">
      <w:pPr>
        <w:ind w:left="4680"/>
        <w:jc w:val="center"/>
        <w:rPr>
          <w:sz w:val="30"/>
          <w:szCs w:val="30"/>
        </w:rPr>
      </w:pPr>
      <w:r w:rsidRPr="00CD3672">
        <w:rPr>
          <w:sz w:val="30"/>
          <w:szCs w:val="30"/>
        </w:rPr>
        <w:t>УТВЕРЖДАЮ</w:t>
      </w:r>
    </w:p>
    <w:p w:rsidR="00F11199" w:rsidRPr="00CD3672" w:rsidRDefault="00F11199" w:rsidP="00742E79">
      <w:pPr>
        <w:ind w:left="4680"/>
        <w:rPr>
          <w:sz w:val="30"/>
          <w:szCs w:val="30"/>
        </w:rPr>
      </w:pPr>
      <w:r w:rsidRPr="00CD3672">
        <w:rPr>
          <w:sz w:val="30"/>
          <w:szCs w:val="30"/>
        </w:rPr>
        <w:t>Первый заместитель Министра</w:t>
      </w:r>
    </w:p>
    <w:p w:rsidR="00F11199" w:rsidRPr="00CD3672" w:rsidRDefault="00F11199" w:rsidP="00742E79">
      <w:pPr>
        <w:ind w:left="4680"/>
        <w:rPr>
          <w:sz w:val="30"/>
          <w:szCs w:val="30"/>
        </w:rPr>
      </w:pPr>
      <w:r w:rsidRPr="00CD3672">
        <w:rPr>
          <w:sz w:val="30"/>
          <w:szCs w:val="30"/>
        </w:rPr>
        <w:t>_________________ Д.Л. Пиневич</w:t>
      </w:r>
    </w:p>
    <w:p w:rsidR="00F11199" w:rsidRPr="00CD3672" w:rsidRDefault="00F11199" w:rsidP="00742E79">
      <w:pPr>
        <w:ind w:left="4680"/>
        <w:rPr>
          <w:sz w:val="30"/>
          <w:szCs w:val="30"/>
        </w:rPr>
      </w:pPr>
      <w:r w:rsidRPr="00CD3672">
        <w:rPr>
          <w:sz w:val="30"/>
          <w:szCs w:val="30"/>
        </w:rPr>
        <w:t>«</w:t>
      </w:r>
      <w:r>
        <w:rPr>
          <w:sz w:val="30"/>
          <w:szCs w:val="30"/>
        </w:rPr>
        <w:t>28</w:t>
      </w:r>
      <w:r w:rsidRPr="00CD3672">
        <w:rPr>
          <w:sz w:val="30"/>
          <w:szCs w:val="30"/>
        </w:rPr>
        <w:t>» _</w:t>
      </w:r>
      <w:r w:rsidRPr="00401B17">
        <w:rPr>
          <w:sz w:val="30"/>
          <w:szCs w:val="30"/>
          <w:u w:val="single"/>
        </w:rPr>
        <w:t xml:space="preserve">декабря </w:t>
      </w:r>
      <w:r>
        <w:rPr>
          <w:sz w:val="30"/>
          <w:szCs w:val="30"/>
        </w:rPr>
        <w:t xml:space="preserve"> </w:t>
      </w:r>
      <w:r w:rsidRPr="00CD3672">
        <w:rPr>
          <w:sz w:val="30"/>
          <w:szCs w:val="30"/>
        </w:rPr>
        <w:t xml:space="preserve"> 2012 г.</w:t>
      </w:r>
    </w:p>
    <w:p w:rsidR="00F11199" w:rsidRPr="0060052F" w:rsidRDefault="00F11199" w:rsidP="00742E79">
      <w:pPr>
        <w:ind w:left="4680"/>
        <w:rPr>
          <w:sz w:val="30"/>
          <w:szCs w:val="30"/>
          <w:u w:val="single"/>
        </w:rPr>
      </w:pPr>
      <w:r w:rsidRPr="00CD3672">
        <w:rPr>
          <w:sz w:val="30"/>
          <w:szCs w:val="30"/>
        </w:rPr>
        <w:t xml:space="preserve">Регистрационный № </w:t>
      </w:r>
      <w:r>
        <w:rPr>
          <w:sz w:val="30"/>
          <w:szCs w:val="30"/>
          <w:u w:val="single"/>
        </w:rPr>
        <w:t>157-</w:t>
      </w:r>
      <w:r w:rsidRPr="00401B17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1112</w:t>
      </w:r>
    </w:p>
    <w:p w:rsidR="00F11199" w:rsidRPr="00CD3672" w:rsidRDefault="00F11199" w:rsidP="00742E79">
      <w:pPr>
        <w:jc w:val="right"/>
        <w:rPr>
          <w:sz w:val="30"/>
          <w:szCs w:val="30"/>
        </w:rPr>
      </w:pPr>
    </w:p>
    <w:p w:rsidR="00F11199" w:rsidRPr="00CD3672" w:rsidRDefault="00F11199" w:rsidP="00742E79">
      <w:pPr>
        <w:jc w:val="right"/>
        <w:rPr>
          <w:sz w:val="30"/>
          <w:szCs w:val="30"/>
        </w:rPr>
      </w:pPr>
    </w:p>
    <w:p w:rsidR="00F11199" w:rsidRPr="00CD3672" w:rsidRDefault="00F11199" w:rsidP="00742E79">
      <w:pPr>
        <w:pStyle w:val="BodyTextIndent3"/>
        <w:spacing w:line="360" w:lineRule="auto"/>
        <w:ind w:left="0" w:firstLine="720"/>
        <w:jc w:val="center"/>
        <w:rPr>
          <w:b/>
          <w:caps/>
          <w:sz w:val="30"/>
          <w:szCs w:val="30"/>
        </w:rPr>
      </w:pPr>
      <w:r w:rsidRPr="00CD3672">
        <w:rPr>
          <w:b/>
          <w:caps/>
          <w:sz w:val="30"/>
          <w:szCs w:val="30"/>
        </w:rPr>
        <w:t>Индивидуализированн</w:t>
      </w:r>
      <w:r>
        <w:rPr>
          <w:b/>
          <w:caps/>
          <w:sz w:val="30"/>
          <w:szCs w:val="30"/>
        </w:rPr>
        <w:t>ая</w:t>
      </w:r>
      <w:r w:rsidRPr="00CD3672">
        <w:rPr>
          <w:b/>
          <w:caps/>
          <w:sz w:val="30"/>
          <w:szCs w:val="30"/>
        </w:rPr>
        <w:t xml:space="preserve"> дифференцированн</w:t>
      </w:r>
      <w:r>
        <w:rPr>
          <w:b/>
          <w:caps/>
          <w:sz w:val="30"/>
          <w:szCs w:val="30"/>
        </w:rPr>
        <w:t xml:space="preserve">ая программа </w:t>
      </w:r>
      <w:r w:rsidRPr="00CD3672">
        <w:rPr>
          <w:b/>
          <w:caps/>
          <w:sz w:val="30"/>
          <w:szCs w:val="30"/>
        </w:rPr>
        <w:t xml:space="preserve">реабилитации пациентов с метаболическим синдромом </w:t>
      </w:r>
    </w:p>
    <w:p w:rsidR="00F11199" w:rsidRPr="00CD3672" w:rsidRDefault="00F11199" w:rsidP="00742E79">
      <w:pPr>
        <w:spacing w:line="360" w:lineRule="auto"/>
        <w:jc w:val="center"/>
        <w:rPr>
          <w:b/>
          <w:sz w:val="30"/>
          <w:szCs w:val="30"/>
        </w:rPr>
      </w:pPr>
    </w:p>
    <w:p w:rsidR="00F11199" w:rsidRPr="00CD3672" w:rsidRDefault="00F11199" w:rsidP="00742E79">
      <w:pPr>
        <w:spacing w:line="360" w:lineRule="auto"/>
        <w:jc w:val="center"/>
        <w:rPr>
          <w:sz w:val="30"/>
          <w:szCs w:val="30"/>
        </w:rPr>
      </w:pPr>
      <w:r w:rsidRPr="00CD3672">
        <w:rPr>
          <w:sz w:val="30"/>
          <w:szCs w:val="30"/>
        </w:rPr>
        <w:t>инструкция по применению</w:t>
      </w:r>
    </w:p>
    <w:p w:rsidR="00F11199" w:rsidRPr="00CD3672" w:rsidRDefault="00F11199" w:rsidP="00742E79">
      <w:pPr>
        <w:jc w:val="center"/>
        <w:rPr>
          <w:sz w:val="30"/>
          <w:szCs w:val="30"/>
        </w:rPr>
      </w:pPr>
    </w:p>
    <w:p w:rsidR="00F11199" w:rsidRPr="00CD3672" w:rsidRDefault="00F11199" w:rsidP="00742E79">
      <w:pPr>
        <w:jc w:val="center"/>
        <w:rPr>
          <w:sz w:val="30"/>
          <w:szCs w:val="30"/>
        </w:rPr>
      </w:pPr>
    </w:p>
    <w:p w:rsidR="00F11199" w:rsidRPr="00CD3672" w:rsidRDefault="00F11199" w:rsidP="00742E79">
      <w:pPr>
        <w:jc w:val="center"/>
        <w:rPr>
          <w:sz w:val="30"/>
          <w:szCs w:val="30"/>
        </w:rPr>
      </w:pPr>
    </w:p>
    <w:p w:rsidR="00F11199" w:rsidRPr="00CD3672" w:rsidRDefault="00F11199" w:rsidP="00742E79">
      <w:pPr>
        <w:jc w:val="center"/>
        <w:rPr>
          <w:sz w:val="30"/>
          <w:szCs w:val="30"/>
        </w:rPr>
      </w:pPr>
    </w:p>
    <w:p w:rsidR="00F11199" w:rsidRPr="00CD3672" w:rsidRDefault="00F11199" w:rsidP="00742E79">
      <w:pPr>
        <w:jc w:val="center"/>
        <w:rPr>
          <w:sz w:val="30"/>
          <w:szCs w:val="30"/>
        </w:rPr>
      </w:pPr>
    </w:p>
    <w:p w:rsidR="00F11199" w:rsidRPr="00CD3672" w:rsidRDefault="00F11199" w:rsidP="00742E79">
      <w:pPr>
        <w:rPr>
          <w:sz w:val="30"/>
          <w:szCs w:val="30"/>
        </w:rPr>
      </w:pPr>
      <w:r w:rsidRPr="00CD3672">
        <w:rPr>
          <w:sz w:val="30"/>
          <w:szCs w:val="30"/>
        </w:rPr>
        <w:t>УЧРЕЖДЕНИЕ-РАЗРАБОТЧИК:</w:t>
      </w:r>
    </w:p>
    <w:p w:rsidR="00F11199" w:rsidRPr="00CD3672" w:rsidRDefault="00F11199" w:rsidP="00742E79">
      <w:pPr>
        <w:rPr>
          <w:sz w:val="30"/>
          <w:szCs w:val="30"/>
        </w:rPr>
      </w:pPr>
      <w:r w:rsidRPr="00CD3672">
        <w:rPr>
          <w:sz w:val="30"/>
          <w:szCs w:val="30"/>
        </w:rPr>
        <w:t>Государственное учреждение</w:t>
      </w:r>
    </w:p>
    <w:p w:rsidR="00F11199" w:rsidRPr="00CD3672" w:rsidRDefault="00F11199" w:rsidP="00742E79">
      <w:pPr>
        <w:rPr>
          <w:sz w:val="30"/>
          <w:szCs w:val="30"/>
        </w:rPr>
      </w:pPr>
      <w:r w:rsidRPr="00CD3672">
        <w:rPr>
          <w:sz w:val="30"/>
          <w:szCs w:val="30"/>
        </w:rPr>
        <w:t>«Республиканский научно-практический центр</w:t>
      </w:r>
    </w:p>
    <w:p w:rsidR="00F11199" w:rsidRPr="00CD3672" w:rsidRDefault="00F11199" w:rsidP="00742E79">
      <w:pPr>
        <w:rPr>
          <w:sz w:val="30"/>
          <w:szCs w:val="30"/>
        </w:rPr>
      </w:pPr>
      <w:r w:rsidRPr="00CD3672">
        <w:rPr>
          <w:sz w:val="30"/>
          <w:szCs w:val="30"/>
        </w:rPr>
        <w:t>«Кардиология»»</w:t>
      </w:r>
    </w:p>
    <w:p w:rsidR="00F11199" w:rsidRPr="00CD3672" w:rsidRDefault="00F11199" w:rsidP="00742E79">
      <w:pPr>
        <w:rPr>
          <w:sz w:val="30"/>
          <w:szCs w:val="30"/>
        </w:rPr>
      </w:pPr>
    </w:p>
    <w:p w:rsidR="00F11199" w:rsidRPr="00CD3672" w:rsidRDefault="00F11199" w:rsidP="00742E79">
      <w:pPr>
        <w:rPr>
          <w:sz w:val="30"/>
          <w:szCs w:val="30"/>
        </w:rPr>
      </w:pPr>
    </w:p>
    <w:p w:rsidR="00F11199" w:rsidRPr="00CD3672" w:rsidRDefault="00F11199" w:rsidP="00742E79">
      <w:pPr>
        <w:rPr>
          <w:sz w:val="30"/>
          <w:szCs w:val="30"/>
        </w:rPr>
      </w:pPr>
    </w:p>
    <w:p w:rsidR="00F11199" w:rsidRPr="00CD3672" w:rsidRDefault="00F11199" w:rsidP="00742E79">
      <w:pPr>
        <w:rPr>
          <w:sz w:val="30"/>
          <w:szCs w:val="30"/>
        </w:rPr>
      </w:pPr>
    </w:p>
    <w:p w:rsidR="00F11199" w:rsidRPr="00CD3672" w:rsidRDefault="00F11199" w:rsidP="00742E79">
      <w:pPr>
        <w:jc w:val="both"/>
        <w:rPr>
          <w:sz w:val="30"/>
          <w:szCs w:val="30"/>
        </w:rPr>
      </w:pPr>
      <w:r w:rsidRPr="00CD3672">
        <w:rPr>
          <w:sz w:val="30"/>
          <w:szCs w:val="30"/>
        </w:rPr>
        <w:t>АВТОРЫ: доктор мед. наук, профессор Суджаева С.Г., кандидат мед. наук Суджаева О.А., кандидат мед. наук Казаева Н.А., кандидат мед. наук Губич Т.С.</w:t>
      </w:r>
      <w:r>
        <w:rPr>
          <w:sz w:val="30"/>
          <w:szCs w:val="30"/>
        </w:rPr>
        <w:t>, Сукало Т.И.</w:t>
      </w:r>
    </w:p>
    <w:p w:rsidR="00F11199" w:rsidRPr="00CD3672" w:rsidRDefault="00F11199" w:rsidP="00742E79">
      <w:pPr>
        <w:jc w:val="both"/>
        <w:rPr>
          <w:sz w:val="30"/>
          <w:szCs w:val="30"/>
        </w:rPr>
      </w:pPr>
    </w:p>
    <w:p w:rsidR="00F11199" w:rsidRPr="00CD3672" w:rsidRDefault="00F11199" w:rsidP="00742E79">
      <w:pPr>
        <w:jc w:val="center"/>
        <w:rPr>
          <w:sz w:val="30"/>
          <w:szCs w:val="30"/>
        </w:rPr>
      </w:pPr>
      <w:r w:rsidRPr="00CD3672">
        <w:rPr>
          <w:sz w:val="30"/>
          <w:szCs w:val="30"/>
        </w:rPr>
        <w:t>Минск 2012</w:t>
      </w:r>
      <w:r w:rsidRPr="00CD3672">
        <w:rPr>
          <w:sz w:val="30"/>
          <w:szCs w:val="30"/>
        </w:rPr>
        <w:br w:type="page"/>
      </w:r>
    </w:p>
    <w:p w:rsidR="00F11199" w:rsidRPr="00CD3672" w:rsidRDefault="00F11199" w:rsidP="00742E79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В инструкции изложен подход индивидуализированному дифференцированному выбору физических и медикаментозных методов реабилитации пациентов с метаболическим синдромом. </w:t>
      </w:r>
    </w:p>
    <w:p w:rsidR="00F11199" w:rsidRPr="00CD3672" w:rsidRDefault="00F11199" w:rsidP="00721D76">
      <w:pPr>
        <w:pStyle w:val="ListParagraph"/>
        <w:numPr>
          <w:ilvl w:val="0"/>
          <w:numId w:val="6"/>
        </w:numPr>
        <w:tabs>
          <w:tab w:val="clear" w:pos="2880"/>
          <w:tab w:val="num" w:pos="-142"/>
          <w:tab w:val="num" w:pos="0"/>
        </w:tabs>
        <w:spacing w:line="360" w:lineRule="auto"/>
        <w:ind w:left="0" w:firstLine="720"/>
        <w:jc w:val="both"/>
        <w:rPr>
          <w:b/>
          <w:caps/>
          <w:sz w:val="30"/>
          <w:szCs w:val="30"/>
        </w:rPr>
      </w:pPr>
      <w:r w:rsidRPr="00CD3672">
        <w:rPr>
          <w:b/>
          <w:caps/>
          <w:sz w:val="30"/>
          <w:szCs w:val="30"/>
        </w:rPr>
        <w:t xml:space="preserve">Перечень необходимого оборудования 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>
        <w:rPr>
          <w:sz w:val="30"/>
          <w:szCs w:val="30"/>
        </w:rPr>
        <w:t>ростомер;</w:t>
      </w:r>
    </w:p>
    <w:p w:rsidR="00F11199" w:rsidRPr="009C0031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</w:t>
      </w:r>
      <w:r w:rsidRPr="00CD3672">
        <w:rPr>
          <w:sz w:val="30"/>
          <w:szCs w:val="30"/>
        </w:rPr>
        <w:t>есы</w:t>
      </w:r>
      <w:r>
        <w:rPr>
          <w:sz w:val="30"/>
          <w:szCs w:val="30"/>
        </w:rPr>
        <w:t>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>
        <w:rPr>
          <w:sz w:val="30"/>
          <w:szCs w:val="30"/>
        </w:rPr>
        <w:t>сантиметровая лента;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</w:t>
      </w:r>
      <w:r w:rsidRPr="00CD3672">
        <w:rPr>
          <w:sz w:val="30"/>
          <w:szCs w:val="30"/>
        </w:rPr>
        <w:t>рибор для измерения артериального давления</w:t>
      </w:r>
      <w:r>
        <w:rPr>
          <w:sz w:val="30"/>
          <w:szCs w:val="30"/>
        </w:rPr>
        <w:t>;</w:t>
      </w:r>
    </w:p>
    <w:p w:rsidR="00F11199" w:rsidRPr="00CD3672" w:rsidRDefault="00F11199" w:rsidP="009C0031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вакуумные пробирки системы «вакутайнер</w:t>
      </w:r>
      <w:r>
        <w:rPr>
          <w:bCs/>
          <w:sz w:val="30"/>
          <w:szCs w:val="30"/>
        </w:rPr>
        <w:t>»;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автоматический биохимический анализатор;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эхокардиограф, оснащенный датчиком 2,5 МГц;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элктрокардиограф;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реограф;</w:t>
      </w:r>
    </w:p>
    <w:p w:rsidR="00F11199" w:rsidRPr="00CD3672" w:rsidRDefault="00F11199" w:rsidP="00721D76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CD3672">
        <w:rPr>
          <w:bCs/>
          <w:sz w:val="30"/>
          <w:szCs w:val="30"/>
        </w:rPr>
        <w:t>прибор для выполнения велоэргометрической пробы или тредмил-теста;</w:t>
      </w:r>
    </w:p>
    <w:p w:rsidR="00F11199" w:rsidRPr="00CD3672" w:rsidRDefault="00F11199" w:rsidP="009C0031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CD3672">
        <w:rPr>
          <w:bCs/>
          <w:sz w:val="30"/>
          <w:szCs w:val="30"/>
        </w:rPr>
        <w:t>прибор для выполнения с</w:t>
      </w:r>
      <w:r w:rsidRPr="00CD3672">
        <w:rPr>
          <w:sz w:val="30"/>
          <w:szCs w:val="30"/>
        </w:rPr>
        <w:t>уточного мониторирования ЭКГ;</w:t>
      </w:r>
    </w:p>
    <w:p w:rsidR="00F11199" w:rsidRPr="00CD3672" w:rsidRDefault="00F11199" w:rsidP="009C0031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прибор для суточного мониторирования артериального давления.</w:t>
      </w:r>
    </w:p>
    <w:p w:rsidR="00F11199" w:rsidRPr="00CD3672" w:rsidRDefault="00F11199" w:rsidP="00742E79">
      <w:pPr>
        <w:spacing w:line="360" w:lineRule="auto"/>
        <w:ind w:firstLine="720"/>
        <w:jc w:val="both"/>
        <w:rPr>
          <w:b/>
          <w:sz w:val="30"/>
          <w:szCs w:val="30"/>
        </w:rPr>
      </w:pPr>
      <w:r w:rsidRPr="00CD3672">
        <w:rPr>
          <w:b/>
          <w:sz w:val="30"/>
          <w:szCs w:val="30"/>
        </w:rPr>
        <w:t>2. ПОКАЗАНИЯ К ПРИМЕНЕНИЮ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метаболический синдром (абдоминальное ожирение + ≥2 дополнительных критерия - артериальная гипертензия, дислипидемия, нарушение толерантности к глюкозе, нарушение гликемии натощак, сахарный диабет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типа).</w:t>
      </w:r>
    </w:p>
    <w:p w:rsidR="00F11199" w:rsidRPr="00CD3672" w:rsidRDefault="00F11199" w:rsidP="00F41807">
      <w:pPr>
        <w:tabs>
          <w:tab w:val="left" w:pos="6660"/>
        </w:tabs>
        <w:spacing w:line="360" w:lineRule="auto"/>
        <w:ind w:firstLine="720"/>
        <w:jc w:val="both"/>
        <w:rPr>
          <w:b/>
          <w:caps/>
          <w:sz w:val="30"/>
          <w:szCs w:val="30"/>
        </w:rPr>
      </w:pPr>
      <w:r w:rsidRPr="00CD3672">
        <w:rPr>
          <w:b/>
          <w:sz w:val="30"/>
          <w:szCs w:val="30"/>
        </w:rPr>
        <w:t>3. ПРОТИВОПОКАЗАНИЯ К ПРИМЕНЕНИЮ</w:t>
      </w:r>
      <w:r w:rsidRPr="00CD3672">
        <w:rPr>
          <w:sz w:val="30"/>
          <w:szCs w:val="30"/>
        </w:rPr>
        <w:t xml:space="preserve"> </w:t>
      </w:r>
      <w:r w:rsidRPr="00CD3672">
        <w:rPr>
          <w:b/>
          <w:caps/>
          <w:sz w:val="30"/>
          <w:szCs w:val="30"/>
        </w:rPr>
        <w:t xml:space="preserve">метода </w:t>
      </w:r>
    </w:p>
    <w:p w:rsidR="00F11199" w:rsidRPr="00CD3672" w:rsidRDefault="00F11199" w:rsidP="00F41807">
      <w:pPr>
        <w:tabs>
          <w:tab w:val="left" w:pos="6660"/>
        </w:tabs>
        <w:spacing w:line="360" w:lineRule="auto"/>
        <w:ind w:firstLine="720"/>
        <w:jc w:val="both"/>
        <w:rPr>
          <w:b/>
          <w:sz w:val="30"/>
          <w:szCs w:val="30"/>
          <w:u w:val="single"/>
        </w:rPr>
      </w:pPr>
      <w:r w:rsidRPr="00CD3672">
        <w:rPr>
          <w:b/>
          <w:sz w:val="30"/>
          <w:szCs w:val="30"/>
          <w:lang w:val="en-US"/>
        </w:rPr>
        <w:t>I</w:t>
      </w:r>
      <w:r w:rsidRPr="00CD3672">
        <w:rPr>
          <w:b/>
          <w:sz w:val="30"/>
          <w:szCs w:val="30"/>
        </w:rPr>
        <w:t xml:space="preserve"> группа</w:t>
      </w:r>
      <w:r w:rsidRPr="00CD3672">
        <w:rPr>
          <w:sz w:val="30"/>
          <w:szCs w:val="30"/>
        </w:rPr>
        <w:t xml:space="preserve"> - противопоказания для назначения лозартана; физическая реабилитация не противопоказана:</w:t>
      </w:r>
    </w:p>
    <w:p w:rsidR="00F11199" w:rsidRPr="00CD3672" w:rsidRDefault="00F11199" w:rsidP="00F41807">
      <w:pPr>
        <w:pStyle w:val="Title"/>
        <w:numPr>
          <w:ilvl w:val="1"/>
          <w:numId w:val="1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CD3672">
        <w:rPr>
          <w:rFonts w:ascii="Times New Roman" w:hAnsi="Times New Roman"/>
          <w:sz w:val="30"/>
          <w:szCs w:val="30"/>
        </w:rPr>
        <w:t>беременность, лактация;</w:t>
      </w:r>
    </w:p>
    <w:p w:rsidR="00F11199" w:rsidRPr="00CD3672" w:rsidRDefault="00F11199" w:rsidP="00F41807">
      <w:pPr>
        <w:pStyle w:val="Title"/>
        <w:numPr>
          <w:ilvl w:val="1"/>
          <w:numId w:val="1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CD3672">
        <w:rPr>
          <w:rFonts w:ascii="Times New Roman" w:hAnsi="Times New Roman"/>
          <w:sz w:val="30"/>
          <w:szCs w:val="30"/>
        </w:rPr>
        <w:t>повышенная чувствительность к лозартану.</w:t>
      </w:r>
    </w:p>
    <w:p w:rsidR="00F11199" w:rsidRPr="00CD3672" w:rsidRDefault="00F11199" w:rsidP="00F41807">
      <w:pPr>
        <w:tabs>
          <w:tab w:val="left" w:pos="6660"/>
        </w:tabs>
        <w:spacing w:line="360" w:lineRule="auto"/>
        <w:ind w:firstLine="720"/>
        <w:jc w:val="both"/>
        <w:rPr>
          <w:b/>
          <w:sz w:val="30"/>
          <w:szCs w:val="30"/>
          <w:u w:val="single"/>
        </w:rPr>
      </w:pPr>
      <w:r w:rsidRPr="00CD3672">
        <w:rPr>
          <w:b/>
          <w:sz w:val="30"/>
          <w:szCs w:val="30"/>
          <w:lang w:val="en-US"/>
        </w:rPr>
        <w:t>II</w:t>
      </w:r>
      <w:r w:rsidRPr="00CD3672">
        <w:rPr>
          <w:b/>
          <w:sz w:val="30"/>
          <w:szCs w:val="30"/>
        </w:rPr>
        <w:t xml:space="preserve"> группа</w:t>
      </w:r>
      <w:r w:rsidRPr="00CD3672">
        <w:rPr>
          <w:sz w:val="30"/>
          <w:szCs w:val="30"/>
        </w:rPr>
        <w:t xml:space="preserve"> - противопоказания к проведению мероприятий активной физической реабилитации, медикаментозная терапия лозартном не противопоказана: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гемодинамически значимые стенозы клапанов;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сердечная недостаточность</w:t>
      </w:r>
      <w:r w:rsidRPr="00CD3672">
        <w:rPr>
          <w:bCs/>
          <w:sz w:val="30"/>
          <w:szCs w:val="30"/>
        </w:rPr>
        <w:t xml:space="preserve"> выше Н</w:t>
      </w:r>
      <w:r w:rsidRPr="00CD3672">
        <w:rPr>
          <w:bCs/>
          <w:sz w:val="30"/>
          <w:szCs w:val="30"/>
          <w:lang w:val="en-US"/>
        </w:rPr>
        <w:t>II</w:t>
      </w:r>
      <w:r w:rsidRPr="00CD3672">
        <w:rPr>
          <w:bCs/>
          <w:sz w:val="30"/>
          <w:szCs w:val="30"/>
        </w:rPr>
        <w:t xml:space="preserve">а по Василенко-Стражеско и/или ФК </w:t>
      </w:r>
      <w:r w:rsidRPr="00CD3672">
        <w:rPr>
          <w:bCs/>
          <w:sz w:val="30"/>
          <w:szCs w:val="30"/>
          <w:lang w:val="en-US"/>
        </w:rPr>
        <w:t>III</w:t>
      </w:r>
      <w:r w:rsidRPr="00CD3672">
        <w:rPr>
          <w:bCs/>
          <w:sz w:val="30"/>
          <w:szCs w:val="30"/>
        </w:rPr>
        <w:t>-</w:t>
      </w:r>
      <w:r w:rsidRPr="00CD3672">
        <w:rPr>
          <w:bCs/>
          <w:sz w:val="30"/>
          <w:szCs w:val="30"/>
          <w:lang w:val="en-US"/>
        </w:rPr>
        <w:t>IV</w:t>
      </w:r>
      <w:r w:rsidRPr="00CD3672">
        <w:rPr>
          <w:bCs/>
          <w:sz w:val="30"/>
          <w:szCs w:val="30"/>
        </w:rPr>
        <w:t xml:space="preserve"> по </w:t>
      </w:r>
      <w:r w:rsidRPr="00CD3672">
        <w:rPr>
          <w:bCs/>
          <w:sz w:val="30"/>
          <w:szCs w:val="30"/>
          <w:lang w:val="en-US"/>
        </w:rPr>
        <w:t>NYHA</w:t>
      </w:r>
      <w:r w:rsidRPr="00CD3672">
        <w:rPr>
          <w:bCs/>
          <w:sz w:val="30"/>
          <w:szCs w:val="30"/>
        </w:rPr>
        <w:t>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пароксизмальная и персистирующая мерцательная аритмия;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экстрасистолия, требующая постоянного приема противоаритмической терапии;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наличие в анамнезе остановки кровообращения и/или желудочковой тахикардии, фибрилляции желудочков;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диссекция аорты;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острый миокардит;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острый перикардит;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выраженная обструкция выходного тракта левого желудочка;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существенная гипотензия или синкопальное состояние;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дефекты опорно-двигательного аппарата, делающие невозможным выполнение физического аспекта реабилитации;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ТЭЛА или других сосудистых зон;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  <w:lang w:val="be-BY"/>
        </w:rPr>
        <w:t>блокада ножек пучка Гиса;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инфаркт миокарда;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инсульт, транзиторная ишемическая атака;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аортокоронарное шунтирование;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чрескожные коронарные вмешательства;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стенокардия;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sz w:val="30"/>
          <w:szCs w:val="30"/>
        </w:rPr>
        <w:t>документированное поражение коронарных и церебральных артерий;</w:t>
      </w:r>
    </w:p>
    <w:p w:rsidR="00F11199" w:rsidRPr="00CD3672" w:rsidRDefault="00F11199" w:rsidP="00F41807">
      <w:pPr>
        <w:numPr>
          <w:ilvl w:val="0"/>
          <w:numId w:val="2"/>
        </w:numPr>
        <w:tabs>
          <w:tab w:val="clear" w:pos="1800"/>
          <w:tab w:val="num" w:pos="0"/>
        </w:tabs>
        <w:spacing w:line="360" w:lineRule="auto"/>
        <w:ind w:left="0" w:firstLine="720"/>
        <w:jc w:val="both"/>
        <w:rPr>
          <w:bCs/>
          <w:sz w:val="30"/>
          <w:szCs w:val="30"/>
        </w:rPr>
      </w:pPr>
      <w:r w:rsidRPr="00CD3672">
        <w:rPr>
          <w:sz w:val="30"/>
          <w:szCs w:val="30"/>
        </w:rPr>
        <w:t>гипертрофическая кардиомиопатия.</w:t>
      </w:r>
    </w:p>
    <w:p w:rsidR="00F11199" w:rsidRPr="00CD3672" w:rsidRDefault="00F11199" w:rsidP="00AE151C">
      <w:pPr>
        <w:shd w:val="clear" w:color="000000" w:fill="auto"/>
        <w:spacing w:line="360" w:lineRule="auto"/>
        <w:ind w:firstLine="709"/>
        <w:jc w:val="both"/>
        <w:rPr>
          <w:b/>
          <w:caps/>
          <w:sz w:val="30"/>
          <w:szCs w:val="30"/>
        </w:rPr>
      </w:pPr>
      <w:r w:rsidRPr="00CD3672">
        <w:rPr>
          <w:b/>
          <w:sz w:val="30"/>
          <w:szCs w:val="30"/>
        </w:rPr>
        <w:t xml:space="preserve">4. </w:t>
      </w:r>
      <w:r w:rsidRPr="00CD3672">
        <w:rPr>
          <w:b/>
          <w:caps/>
          <w:sz w:val="30"/>
          <w:szCs w:val="30"/>
        </w:rPr>
        <w:t>Описание комплексной программы реабилитации пациентов с метаболическим синдромом</w:t>
      </w:r>
    </w:p>
    <w:p w:rsidR="00F11199" w:rsidRPr="00CD3672" w:rsidRDefault="00F11199" w:rsidP="00AE151C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  <w:lang w:val="en-US"/>
        </w:rPr>
        <w:t>I</w:t>
      </w:r>
      <w:r w:rsidRPr="00CD3672">
        <w:rPr>
          <w:sz w:val="30"/>
          <w:szCs w:val="30"/>
        </w:rPr>
        <w:t xml:space="preserve"> (контролируемый) этап – проводится после клинико-реабилитационной диагностики инструктором (методистом) ЛФК под контролем врача ЛФК или врача-реабилитолога. Длительность – 4-6 недель. </w:t>
      </w:r>
    </w:p>
    <w:p w:rsidR="00F11199" w:rsidRPr="00CD3672" w:rsidRDefault="00F11199" w:rsidP="00AE151C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(неконтролируемый) этап - осуществляется пациентом самостоятельно с проведением комплексной клинико-реабилитационной диагностики с внесением соответствующей корректировки не реже 1 раза в 6 месяцев. Проводится неопределенно долго (до коррекции имеющихся нарушений).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4.1. Диета – соблюдение режима питания, принципов рационального и сбалансированного питания.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1.1. Ожирение без АГ и нарушений углеводного обмена: - ограничение калорийности; суточная калорийность подбирается индивидуализировано с учетом реальной и «идеальной» массы тела. 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После измерения роста и веса проводится расчет индекса массы тела (ИМТ). Норма составляет 18,5-24,9 кг/м</w:t>
      </w:r>
      <w:r w:rsidRPr="00CD3672">
        <w:rPr>
          <w:sz w:val="30"/>
          <w:szCs w:val="30"/>
          <w:vertAlign w:val="superscript"/>
        </w:rPr>
        <w:t>2</w:t>
      </w:r>
      <w:r w:rsidRPr="00CD3672">
        <w:rPr>
          <w:sz w:val="30"/>
          <w:szCs w:val="30"/>
        </w:rPr>
        <w:t>. При нормальном ИМТ суточная калорийность рассчитывается по фрмуле: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Суточная калорийность=20 ккал х вес (фактический).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Избыточная масса тела  (ИМТ 25,0-29,9 кг/м</w:t>
      </w:r>
      <w:r w:rsidRPr="00CD3672">
        <w:rPr>
          <w:sz w:val="30"/>
          <w:szCs w:val="30"/>
          <w:vertAlign w:val="superscript"/>
        </w:rPr>
        <w:t>2</w:t>
      </w:r>
      <w:r w:rsidRPr="00CD3672">
        <w:rPr>
          <w:sz w:val="30"/>
          <w:szCs w:val="30"/>
        </w:rPr>
        <w:t xml:space="preserve">): 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Суточная калорийность=17 ккал х вес (фактический).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Ожирение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степени (ИМТ 30,0-34,9 кг/м</w:t>
      </w:r>
      <w:r w:rsidRPr="00CD3672">
        <w:rPr>
          <w:sz w:val="30"/>
          <w:szCs w:val="30"/>
          <w:vertAlign w:val="superscript"/>
        </w:rPr>
        <w:t>2</w:t>
      </w:r>
      <w:r w:rsidRPr="00CD3672">
        <w:rPr>
          <w:sz w:val="30"/>
          <w:szCs w:val="30"/>
        </w:rPr>
        <w:t xml:space="preserve">): 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Суточная калорийность=15 ккал х вес (фактический).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Ожирение </w:t>
      </w:r>
      <w:r w:rsidRPr="00CD3672">
        <w:rPr>
          <w:sz w:val="30"/>
          <w:szCs w:val="30"/>
          <w:lang w:val="en-US"/>
        </w:rPr>
        <w:t>III</w:t>
      </w:r>
      <w:r w:rsidRPr="00CD3672">
        <w:rPr>
          <w:sz w:val="30"/>
          <w:szCs w:val="30"/>
        </w:rPr>
        <w:t xml:space="preserve"> степени (ИМТ≥35 кг/м</w:t>
      </w:r>
      <w:r w:rsidRPr="00CD3672">
        <w:rPr>
          <w:sz w:val="30"/>
          <w:szCs w:val="30"/>
          <w:vertAlign w:val="superscript"/>
        </w:rPr>
        <w:t>2</w:t>
      </w:r>
      <w:r w:rsidRPr="00CD3672">
        <w:rPr>
          <w:sz w:val="30"/>
          <w:szCs w:val="30"/>
        </w:rPr>
        <w:t xml:space="preserve">): 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Суточная калорийность=15 ккал х вес (фактический).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После этого рекомендуется структура питания, учитывая тот факт, что 50% суточной калорийности должны составлять углеводы. 1г углеводов составляет 4 ккал, 1г жиров - 9 ккал, 1г белков - 4 ккал, 1г алкоголя - 7 ккал. 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Далее проводится расчет количества углеводов в хлебных единицах (ХЕ). 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1ХЕ=12г углеводов</w:t>
      </w:r>
    </w:p>
    <w:p w:rsidR="00F11199" w:rsidRPr="00CD3672" w:rsidRDefault="00F11199" w:rsidP="00F41807">
      <w:pPr>
        <w:spacing w:line="360" w:lineRule="auto"/>
        <w:ind w:left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Распределение ХЕ в течение суток представлено в таблице 1: </w:t>
      </w:r>
    </w:p>
    <w:p w:rsidR="00F11199" w:rsidRPr="00CD3672" w:rsidRDefault="00F11199" w:rsidP="00F41807">
      <w:pPr>
        <w:spacing w:line="360" w:lineRule="auto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Таблица 1. Доля углеводов в структуре питания в течение суток.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11199" w:rsidRPr="00CD3672" w:rsidTr="00716D3E"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Завтрак</w:t>
            </w:r>
          </w:p>
        </w:tc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2-й завтрак</w:t>
            </w:r>
          </w:p>
        </w:tc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Обед</w:t>
            </w:r>
          </w:p>
        </w:tc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Ужин</w:t>
            </w:r>
          </w:p>
        </w:tc>
        <w:tc>
          <w:tcPr>
            <w:tcW w:w="1915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2-й ужин</w:t>
            </w:r>
          </w:p>
        </w:tc>
      </w:tr>
      <w:tr w:rsidR="00F11199" w:rsidRPr="00CD3672" w:rsidTr="00716D3E"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3</w:t>
            </w:r>
          </w:p>
        </w:tc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1</w:t>
            </w:r>
          </w:p>
        </w:tc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3</w:t>
            </w:r>
          </w:p>
        </w:tc>
        <w:tc>
          <w:tcPr>
            <w:tcW w:w="1914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3</w:t>
            </w:r>
          </w:p>
        </w:tc>
        <w:tc>
          <w:tcPr>
            <w:tcW w:w="1915" w:type="dxa"/>
          </w:tcPr>
          <w:p w:rsidR="00F11199" w:rsidRPr="00CD3672" w:rsidRDefault="00F11199" w:rsidP="00716D3E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D3672">
              <w:rPr>
                <w:sz w:val="30"/>
                <w:szCs w:val="30"/>
              </w:rPr>
              <w:t>1</w:t>
            </w:r>
          </w:p>
        </w:tc>
      </w:tr>
    </w:tbl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1.2. Ожирение + АГ без нарушений углеводного обмена - ограничение калорийности, соли, жидкости; суточная калорийность подбирается индивидуализировано с учетом реальной и «идеальной» массы тела.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1.3. Ожирение + АГ + нарушения углеводного обмена - ограничение калорийности, соли, жидкости, углеводов; суточная калорийность и количество углеводов подбирается индивидуализировано с учетом реальной и «идеальной» массы тела.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4.2. Методы физической реабилитации: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1. Лечебная физкультура (ЛФК)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2. Лечебная гимнастика (ЛГ);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3. Дыхательная гимнастика (ДГ);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4. Прогулки и спортивные игры.</w:t>
      </w:r>
    </w:p>
    <w:p w:rsidR="00F11199" w:rsidRPr="00CD3672" w:rsidRDefault="00F11199" w:rsidP="00AE151C">
      <w:pPr>
        <w:pStyle w:val="ListParagraph"/>
        <w:numPr>
          <w:ilvl w:val="0"/>
          <w:numId w:val="8"/>
        </w:numPr>
        <w:shd w:val="clear" w:color="000000" w:fill="auto"/>
        <w:spacing w:line="360" w:lineRule="auto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Интенсивные методы ФР: </w:t>
      </w:r>
    </w:p>
    <w:p w:rsidR="00F11199" w:rsidRPr="00CD3672" w:rsidRDefault="00F11199" w:rsidP="00F41807">
      <w:pPr>
        <w:shd w:val="clear" w:color="000000" w:fill="auto"/>
        <w:spacing w:line="360" w:lineRule="auto"/>
        <w:ind w:left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5.1. дозированная ходьба и бег;</w:t>
      </w:r>
    </w:p>
    <w:p w:rsidR="00F11199" w:rsidRPr="00CD3672" w:rsidRDefault="00F11199" w:rsidP="00F41807">
      <w:pPr>
        <w:shd w:val="clear" w:color="000000" w:fill="auto"/>
        <w:spacing w:line="360" w:lineRule="auto"/>
        <w:ind w:left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5..2. физические тренировки на тренажерах.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center"/>
        <w:rPr>
          <w:b/>
          <w:sz w:val="30"/>
          <w:szCs w:val="30"/>
          <w:u w:val="single"/>
        </w:rPr>
      </w:pPr>
      <w:r w:rsidRPr="00CD3672">
        <w:rPr>
          <w:b/>
          <w:sz w:val="30"/>
          <w:szCs w:val="30"/>
          <w:u w:val="single"/>
        </w:rPr>
        <w:t>Лечебная физкультура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center"/>
        <w:rPr>
          <w:sz w:val="30"/>
          <w:szCs w:val="30"/>
        </w:rPr>
      </w:pPr>
      <w:r w:rsidRPr="00CD3672">
        <w:rPr>
          <w:b/>
          <w:i/>
          <w:sz w:val="30"/>
          <w:szCs w:val="30"/>
        </w:rPr>
        <w:t>Абдоминальное ожирение без АГ и нарушений углеводного обмена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ЛГ начинают с 30 минут, длительность увеличивается постепенно до 60 минут, т.к. только после 40-60 минут аэробной нагрузки средней и низкой интенсивности начинается расщепление жира в жировых депо. Движения выполняются большой амплитудой, в работу вовлекаются крупные мышечные группы, используются махи, круговые движения в крупных суставах, упражнения для туловища (наклоны, повороты, вращения), упражнения с предметами. Большой удельный вес в занятиях лиц с избыточным весом должны занимать циклические упражнения, в частности ходьба и бег. Особое внимание нужно обратить на дыхание: дышать следует глубоко и ритмично, выдох должен быть продолжительнее вдоха (2-3-4 шага – вдох, на 3–4–5 шагов – выдох).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При </w:t>
      </w:r>
      <w:r w:rsidRPr="00CD3672">
        <w:rPr>
          <w:sz w:val="30"/>
          <w:szCs w:val="30"/>
          <w:lang w:val="en-US"/>
        </w:rPr>
        <w:t>I</w:t>
      </w:r>
      <w:r w:rsidRPr="00CD3672">
        <w:rPr>
          <w:sz w:val="30"/>
          <w:szCs w:val="30"/>
        </w:rPr>
        <w:t xml:space="preserve"> степени ожирения - используются только ФТ, при ожирении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и </w:t>
      </w:r>
      <w:r w:rsidRPr="00CD3672">
        <w:rPr>
          <w:sz w:val="30"/>
          <w:szCs w:val="30"/>
          <w:lang w:val="en-US"/>
        </w:rPr>
        <w:t>III</w:t>
      </w:r>
      <w:r w:rsidRPr="00CD3672">
        <w:rPr>
          <w:sz w:val="30"/>
          <w:szCs w:val="30"/>
        </w:rPr>
        <w:t xml:space="preserve"> степени - ФТ в сочетании со сбалансированной диетой и ограничением калорийности питания.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На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этапе рекомендуется следующая программа ЛФК: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1. Пациенты с ожирением </w:t>
      </w:r>
      <w:r w:rsidRPr="00CD3672">
        <w:rPr>
          <w:sz w:val="30"/>
          <w:szCs w:val="30"/>
          <w:lang w:val="uk-UA"/>
        </w:rPr>
        <w:t>ІІІ</w:t>
      </w:r>
      <w:r w:rsidRPr="00CD3672">
        <w:rPr>
          <w:sz w:val="30"/>
          <w:szCs w:val="30"/>
        </w:rPr>
        <w:t xml:space="preserve"> степени и без СД: 3 раза в неделю занимаются ЛГ, по 1 разу – дозированной ходьбой и спортивными играми.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2. Пациенты с ожирением </w:t>
      </w:r>
      <w:r w:rsidRPr="00CD3672">
        <w:rPr>
          <w:sz w:val="30"/>
          <w:szCs w:val="30"/>
          <w:lang w:val="en-US"/>
        </w:rPr>
        <w:t>I</w:t>
      </w:r>
      <w:r w:rsidRPr="00CD3672">
        <w:rPr>
          <w:sz w:val="30"/>
          <w:szCs w:val="30"/>
        </w:rPr>
        <w:t>-</w:t>
      </w:r>
      <w:r w:rsidRPr="00CD3672">
        <w:rPr>
          <w:sz w:val="30"/>
          <w:szCs w:val="30"/>
          <w:lang w:val="uk-UA"/>
        </w:rPr>
        <w:t xml:space="preserve">ІІ </w:t>
      </w:r>
      <w:r w:rsidRPr="00CD3672">
        <w:rPr>
          <w:sz w:val="30"/>
          <w:szCs w:val="30"/>
        </w:rPr>
        <w:t>степени с СД и/или АГ: 2 раза в неделю – ЛГ, 2 раза – дозированная ходьба, по одному разу дозированный бег и спортивные игры.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3. Пациенты с ожирением </w:t>
      </w:r>
      <w:r w:rsidRPr="00CD3672">
        <w:rPr>
          <w:sz w:val="30"/>
          <w:szCs w:val="30"/>
          <w:lang w:val="uk-UA"/>
        </w:rPr>
        <w:t xml:space="preserve">І-ІІ </w:t>
      </w:r>
      <w:r w:rsidRPr="00CD3672">
        <w:rPr>
          <w:sz w:val="30"/>
          <w:szCs w:val="30"/>
        </w:rPr>
        <w:t>степени без СД и АГ: 2 раза – ЛГ, 1 раз – ДХ, 2 раза – ДБ, 1 раз – спортивные игры.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Занятие плаванием состоит из 3 частей: вводной (10–15 мин) – занятие в зале («сухое» плавание); основной (30–35 мин) плавание умеренной интенсивности различными способами с паузами для отдыха и дыхательных упражнений (5–7 мин) и заключительной (5–7 мин) упражнения у бортика для восстановления функций кровообращения и дыхания.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Дозированная ходьба: очень медленная – от 60 до 70 шагов/мин (от 2 до 3 км/ч) при ожирении </w:t>
      </w:r>
      <w:r w:rsidRPr="00CD3672">
        <w:rPr>
          <w:sz w:val="30"/>
          <w:szCs w:val="30"/>
          <w:lang w:val="uk-UA"/>
        </w:rPr>
        <w:t>ІІІ</w:t>
      </w:r>
      <w:r w:rsidRPr="00CD3672">
        <w:rPr>
          <w:sz w:val="30"/>
          <w:szCs w:val="30"/>
        </w:rPr>
        <w:t xml:space="preserve"> степени; медленная – от 70 до 90 шагов/мин (от 2 до 3 км/ч) при ожирении </w:t>
      </w:r>
      <w:r w:rsidRPr="00CD3672">
        <w:rPr>
          <w:sz w:val="30"/>
          <w:szCs w:val="30"/>
          <w:lang w:val="uk-UA"/>
        </w:rPr>
        <w:t>ІІІ</w:t>
      </w:r>
      <w:r w:rsidRPr="00CD3672">
        <w:rPr>
          <w:sz w:val="30"/>
          <w:szCs w:val="30"/>
        </w:rPr>
        <w:t xml:space="preserve"> степени; средняя – от 90 до 120 шагов/мин (от 4 до 5,6 км/ч) при ожирении </w:t>
      </w:r>
      <w:r w:rsidRPr="00CD3672">
        <w:rPr>
          <w:sz w:val="30"/>
          <w:szCs w:val="30"/>
          <w:lang w:val="uk-UA"/>
        </w:rPr>
        <w:t xml:space="preserve">ІІ – І </w:t>
      </w:r>
      <w:r w:rsidRPr="00CD3672">
        <w:rPr>
          <w:sz w:val="30"/>
          <w:szCs w:val="30"/>
        </w:rPr>
        <w:t xml:space="preserve">степени; быстрая – от 120 до 140 шагов/мин (от 5,6 до 6,4 км/ч) при ожирении </w:t>
      </w:r>
      <w:r w:rsidRPr="00CD3672">
        <w:rPr>
          <w:sz w:val="30"/>
          <w:szCs w:val="30"/>
          <w:lang w:val="uk-UA"/>
        </w:rPr>
        <w:t>ІІ – І</w:t>
      </w:r>
      <w:r w:rsidRPr="00CD3672">
        <w:rPr>
          <w:sz w:val="30"/>
          <w:szCs w:val="30"/>
        </w:rPr>
        <w:t xml:space="preserve"> степени; очень быстрая – более 140 шагов/мин. Ее применяют для лиц с хорошей физической тренированностью. Особое внимание нужно обратить на дыхание: дышать следует глубоко и ритмично, выдох должен быть продолжительнее вдоха (2 – 3 – 4 шага – вдох, на 3 – 4 – 5 шагов – выдох). Первые недели тренировок в ходьбе необходим кратковременный отдых 2 – 3 мин для выполнения дыхательных упражнений.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Бег «трусцой» - дозированный. Беговое занятие строится следующим образом: перед бегом проводится разминка (10–12 мин), затем бег «трусцой» 5–6 мин плюс ходьба (2–3 мин); затем отдых (2–3 мин) – и так 2–3 раза за все занятие. Постепенно интенсивность бега увеличивается, а продолжительность уменьшается до 1–2 мин, количество серий доводится до 5–6, а пауза между ними увеличивается. После 2–3 недель тренировок переходят к более длительному бегу умеренной интенсивности до 20–30 мин с 1–2 интервалами отдыха.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center"/>
        <w:rPr>
          <w:sz w:val="30"/>
          <w:szCs w:val="30"/>
        </w:rPr>
      </w:pPr>
      <w:r w:rsidRPr="00CD3672">
        <w:rPr>
          <w:b/>
          <w:i/>
          <w:sz w:val="30"/>
          <w:szCs w:val="30"/>
        </w:rPr>
        <w:t xml:space="preserve">Абдоминальное ожирение и артериальная гипертензия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Занятия ЛГ, начиная с 10-15 минут, с использованием гантелей. Ограничивают упражнения и нагрузки высокой интенсивности, направленные на развитие выносливости. В комплексах упражнений у пациентов с АГ преобладают медленные движения, выполняемые в положении сидя или стоя с минимальным или равномерным распределением нагрузки на все группы мышц, с постепенным нарастанием амплитуды движений. Постепенно нагрузка увеличивается путем усложнения движений и увеличения числа их повторений. Для домашних занятий рекомендуют ходьбу с постепенным нарастанием длительности дистанции и скорости движения, плаванье в бассейне, бег трусцой. В начале и в конце занятий обязательно присутствовуют упражнения на расслабление и дыхательные упражнения. Постепенно нагрузку увеличивают путем усложнения движений и увеличения числа их повторений. В дальнейшем в комплекс ЛГ включают ходьбу с постепенным нарастанием длительности дистанции  и скорости движения, плаванье, бег трусцой.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center"/>
        <w:rPr>
          <w:sz w:val="30"/>
          <w:szCs w:val="30"/>
        </w:rPr>
      </w:pPr>
      <w:r w:rsidRPr="00CD3672">
        <w:rPr>
          <w:b/>
          <w:i/>
          <w:sz w:val="30"/>
          <w:szCs w:val="30"/>
        </w:rPr>
        <w:t xml:space="preserve">Абдоминальное ожирение и нарушения углеводного обмена (сахарный диабет </w:t>
      </w:r>
      <w:r w:rsidRPr="00CD3672">
        <w:rPr>
          <w:b/>
          <w:i/>
          <w:sz w:val="30"/>
          <w:szCs w:val="30"/>
          <w:lang w:val="en-US"/>
        </w:rPr>
        <w:t>II</w:t>
      </w:r>
      <w:r w:rsidRPr="00CD3672">
        <w:rPr>
          <w:b/>
          <w:i/>
          <w:sz w:val="30"/>
          <w:szCs w:val="30"/>
        </w:rPr>
        <w:t xml:space="preserve"> типа, нарушение толерантности к глюкозе, нарушение гликемии натощак)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Занятия ЛГ на </w:t>
      </w:r>
      <w:r w:rsidRPr="00CD3672">
        <w:rPr>
          <w:sz w:val="30"/>
          <w:szCs w:val="30"/>
          <w:lang w:val="en-US"/>
        </w:rPr>
        <w:t>I</w:t>
      </w:r>
      <w:r w:rsidRPr="00CD3672">
        <w:rPr>
          <w:sz w:val="30"/>
          <w:szCs w:val="30"/>
        </w:rPr>
        <w:t xml:space="preserve"> этапе строятся по принципу постепенного увеличения длительности и интенсивности нагрузки. Общая продолжительность занятия зависит от тяжести течения заболевания: - при легкой форме - 30 - 40 мин; при средней форме - 20 - 30 мин; при тяжелой форме - до 10 - 15 мин.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При легкой форме движения выполняются во всех мышечных группах с большей амплитудой, темп медленный и средний, упражнения различны по сложности в координационном отношении. Широко даются упражнения с предметами и на снарядах. Плотность занятия довольно высокая - до 60-70%.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При средней степени заболевания пациенты выполняют упражнения средней и умеренной интенсивности, нагрузка повышается постепенно, темп - чаще медленный, амплитуда выраженная, но не максимальная, плотность - ниже средней (30-40%).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При тяжелой степени проводятся занятия с небольшой нагрузкой. Упражнения для мелких и средних мышечных групп широко сочетаются с дыхательными. Занятия не должны утомлять пациента, необходимо строго следить за дозировкой нагрузки. Плотность занятия невелика, темп выполнения упражнений медленный. Помимо лечебной гимнастики, хорошо использовать массаж, закаливающие процедуры.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Очень важным у пациентов с МС и нарушениями углеводного обмена является предупреждение развития гипогликемии в процессе занятий, а также после них. Поэтому рекомендуется заниматься спустя 1—1,5 часа после завтрака или обеда, но не на пустой желудок. Пациент информируется о симптомах гипогликемии (чувство голода, слабость, мышечная дрожь), о данных симптомах рекомендуется сразу же сообщать инструктору. В этом случае нагрузку прекращают, экспресс-методом (с помощью глюкометра) определяют глюкозу в капиллярной крови. При уровне глюкозы ≤2,9 ммоль/л дают 15г легкоусваиваемых углеводов (сахар, таблетки глюкозы), а также рекомендуют прием трудноусваиваемых углеводов и белков для предупреждения отсроченной гипогликемии. Если подобные состояния повторялись на </w:t>
      </w:r>
      <w:r w:rsidRPr="00CD3672">
        <w:rPr>
          <w:sz w:val="30"/>
          <w:szCs w:val="30"/>
          <w:lang w:val="en-US"/>
        </w:rPr>
        <w:t>I</w:t>
      </w:r>
      <w:r w:rsidRPr="00CD3672">
        <w:rPr>
          <w:sz w:val="30"/>
          <w:szCs w:val="30"/>
        </w:rPr>
        <w:t xml:space="preserve"> этапе, рекомендовалась консультация эндокринолога для коррекции противодиабетической терапии.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На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этапе, помимо вышеперечисленных методов, применяются бег, гребля, плавание, велосипед, зимой – ходьба на лыжах.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center"/>
        <w:rPr>
          <w:b/>
          <w:sz w:val="30"/>
          <w:szCs w:val="30"/>
        </w:rPr>
      </w:pPr>
      <w:r w:rsidRPr="00CD3672">
        <w:rPr>
          <w:b/>
          <w:sz w:val="30"/>
          <w:szCs w:val="30"/>
        </w:rPr>
        <w:t>Интенсивные методы физической реабилитации: занятия на тренажерах</w:t>
      </w:r>
    </w:p>
    <w:p w:rsidR="00F11199" w:rsidRPr="00CD3672" w:rsidRDefault="00F11199" w:rsidP="00F41807">
      <w:pPr>
        <w:spacing w:line="360" w:lineRule="auto"/>
        <w:ind w:firstLine="902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После проведения спироВЭП и тредмил-теста. оценивалась реакция гемодинамических параметров (ЧСС, АД) на каждый из предъявленных видов нагрузки, а также учитывалось предпочтение пациента. </w:t>
      </w:r>
    </w:p>
    <w:p w:rsidR="00F11199" w:rsidRPr="00CD3672" w:rsidRDefault="00F11199" w:rsidP="00F41807">
      <w:pPr>
        <w:spacing w:line="360" w:lineRule="auto"/>
        <w:ind w:firstLine="902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При спироВЭП определяют максимальное потребление кислорода, анаэробный порог, а также гемодинамические параметры (ЧСС и АД) при анаэробном пороге.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09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Контролируемые ФТ на тренажерах у пациентов с МС на </w:t>
      </w:r>
      <w:r w:rsidRPr="00CD3672">
        <w:rPr>
          <w:sz w:val="30"/>
          <w:szCs w:val="30"/>
          <w:lang w:val="en-US"/>
        </w:rPr>
        <w:t>I</w:t>
      </w:r>
      <w:r w:rsidRPr="00CD3672">
        <w:rPr>
          <w:sz w:val="30"/>
          <w:szCs w:val="30"/>
        </w:rPr>
        <w:t xml:space="preserve"> этапе проводят 3-5 раз в неделю под контролем инструктора ЛФК, параметров гемодинамики и ЭКГ (по показаниям индивидуализировано). Длительность контролируемого этапа тренировок на тренажерах составляет 4 недели. В конце контролируемого этапа проводят контрольное комплексное обследование, по результатам которого составляют индивидуальную программу ФР на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этап. Длительность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этапа – до 6 месяцев, по окончании </w:t>
      </w:r>
      <w:r w:rsidRPr="00CD3672">
        <w:rPr>
          <w:sz w:val="30"/>
          <w:szCs w:val="30"/>
          <w:lang w:val="en-US"/>
        </w:rPr>
        <w:t>II</w:t>
      </w:r>
      <w:r w:rsidRPr="00CD3672">
        <w:rPr>
          <w:sz w:val="30"/>
          <w:szCs w:val="30"/>
        </w:rPr>
        <w:t xml:space="preserve"> этапа осуществляют повторное комплексное обследование пациентов. </w:t>
      </w:r>
    </w:p>
    <w:p w:rsidR="00F11199" w:rsidRPr="00CD3672" w:rsidRDefault="00F11199" w:rsidP="00F41807">
      <w:pPr>
        <w:pStyle w:val="BodyText"/>
        <w:spacing w:line="360" w:lineRule="auto"/>
        <w:ind w:right="-79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Тренирующая мощность нагрузки, ЧСС и АД подбирают индивидуализировано с учетом мощности нагрузки, при которой был достигнут анаэробный порог (пороговой мощности). </w:t>
      </w:r>
    </w:p>
    <w:p w:rsidR="00F11199" w:rsidRPr="00CD3672" w:rsidRDefault="00F11199" w:rsidP="00F41807">
      <w:pPr>
        <w:pStyle w:val="BodyText"/>
        <w:spacing w:line="360" w:lineRule="auto"/>
        <w:ind w:right="-79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Мощность нагрузки считалась пороговой, если анаэробный порог достигался при продолжительности выполнения последней ступени не менее 1 минуты. В случае, если анаэробный порог достигался при выполнении нагрузки менее 1 минуты, то пороговой считалась мощность предыдущей ступени нагрузки. </w:t>
      </w:r>
    </w:p>
    <w:p w:rsidR="00F11199" w:rsidRPr="00CD3672" w:rsidRDefault="00F11199" w:rsidP="00F41807">
      <w:pPr>
        <w:pStyle w:val="BodyText"/>
        <w:spacing w:line="360" w:lineRule="auto"/>
        <w:ind w:right="-79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ЧСС и АД при ФТ не должны были превышать 85% от достигнутых величин при анаэробном пороге, вне зависимости от выбранного вида тренирующего воздействия. 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Контролируемые ФТ на велоэргометре состоят из 4 частей: I-разминка (ЛФК, дифференцированная с учетом ведущего патологического синдрома); II - выполнение работы на велоэргометре с целью врабатывания мускулатуры и адаптации сердечно-сосудистой системы к нагрузке (мощность нагрузки 25% от уровня пороговой, выявленной при спироВЭП, продолжительность 3 мин); III - выполнение работы на велоэргометре с целью тренировки. Интенсивность тренирующего воздействия на первом занятии 50% от пороговой, длительность 30 минут); IV-выполнение работы на велоэргометре с целью постепенной реадаптации сердечно-сосудистой системы к нагрузке и снятия физического воздействия (мощность нагрузки 25% уровня пороговой), продолжительность 3 минуты. При хорошей переносимости интенсивность тренирующего воздействия на каждом последующем занятии увеличивалась на 10 Вт, вплоть до достижения 100%, выявленной при анаэробном пороге.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Контролируемые ФТ на тредмиле проводятся инструктором ЛФК, программа разрабатывается врачом-реабилитологом с учетом данных спироВЭП о пороговой мощности (анаэробном пороге), ЧСС и АД при анаэробном пороге, а также с учетом аналогичных параметров, выявленных при тредмил-тесте. Пороговая мощность в ваттах пересчитывалась на мощность в МЕТ.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При тредмиле достигается более высокая мощность нагрузки, чем при ВЭП, в среднем на 10-15%. В этой связи для максимальной безопасности пациентов тренирующая мощность подбиралась с учетом ТФН, выявленной при спироВЭП. Занятие длилось 30 минут. Первоначальная тренирующая мощность составляет 50% от пороговой. Тренирующая мощность увеличивалась при хорошей переносимости 2 раза в неделю на 1 МЕТ, но не более пороговой. 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b/>
          <w:sz w:val="30"/>
          <w:szCs w:val="30"/>
        </w:rPr>
      </w:pPr>
      <w:r w:rsidRPr="00CD3672">
        <w:rPr>
          <w:b/>
          <w:i/>
          <w:sz w:val="30"/>
          <w:szCs w:val="30"/>
        </w:rPr>
        <w:t>Критерии плохой переносимости ФТ</w:t>
      </w:r>
      <w:r w:rsidRPr="00CD3672">
        <w:rPr>
          <w:b/>
          <w:sz w:val="30"/>
          <w:szCs w:val="30"/>
        </w:rPr>
        <w:t xml:space="preserve">: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возникновение приступа стенокардии во время физической нагрузки,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появление аритмий (за исключением редкой экстрасистолии)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одышка,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неадекватная реакция АД (повышение АД&gt;порогового значения и/или САД&gt;40 мм рт. ст., ДАД&gt;10 мм рт. ст., падение </w:t>
      </w:r>
      <w:r w:rsidRPr="00CD3672">
        <w:rPr>
          <w:sz w:val="30"/>
          <w:szCs w:val="30"/>
          <w:lang w:val="en-US"/>
        </w:rPr>
        <w:t>C</w:t>
      </w:r>
      <w:r w:rsidRPr="00CD3672">
        <w:rPr>
          <w:sz w:val="30"/>
          <w:szCs w:val="30"/>
        </w:rPr>
        <w:t xml:space="preserve">АД≥10 мм рт. ст.),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неадекватная реакция ЧСС (прирост ЧСС выше порогового и/или ≥50% от исходного уровня,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замедленное восстановление пульса и АД (более 10 минут после прекращения ФТ не восстановились к исходному),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появление резкой слабости, дискомфорта, </w:t>
      </w:r>
    </w:p>
    <w:p w:rsidR="00F11199" w:rsidRPr="00CD3672" w:rsidRDefault="00F11199" w:rsidP="00F41807">
      <w:pPr>
        <w:numPr>
          <w:ilvl w:val="0"/>
          <w:numId w:val="3"/>
        </w:numPr>
        <w:tabs>
          <w:tab w:val="clear" w:pos="2479"/>
          <w:tab w:val="num" w:pos="0"/>
        </w:tabs>
        <w:spacing w:line="360" w:lineRule="auto"/>
        <w:ind w:left="0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акроцианоз или побледнение кожных покровов.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В случаях, если во время ФТ как на велоэргометре, так и на тредмиле появляются вышеописанные критерии плохой переносимости нагрузки, интенсивность нагрузки уменьшается в 2 раза. Если при этом самочувствие не улучшается, нагрузку снимают полностью. Появление во время ФТ указанных выше признаков плохой переносимости ФН являются противопоказанием к дальнейшему наращиванию мощности тренирующего воздействия. 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i/>
          <w:sz w:val="30"/>
          <w:szCs w:val="30"/>
        </w:rPr>
        <w:t>Дозированная ходьба</w:t>
      </w:r>
      <w:r w:rsidRPr="00CD3672">
        <w:rPr>
          <w:sz w:val="30"/>
          <w:szCs w:val="30"/>
        </w:rPr>
        <w:t>.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Дозированная ходьба является составной частью программы ФТ. Объективная оценка толерантности к физической нагрузке по данным ВЭП дает возможность рекомендовать индивидуальный темп ходьбы (Р) для каждого конкретного лица, определяемый по следующей формуле (Л.Ф.Николаева и Д.М.Аронов, 1984):</w:t>
      </w:r>
    </w:p>
    <w:p w:rsidR="00F11199" w:rsidRPr="00CD3672" w:rsidRDefault="00F11199" w:rsidP="00F41807">
      <w:pPr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P=0,029x+0.12у+72,212, где x - пороговая мощность нагрузки (кгм/мин); </w:t>
      </w:r>
      <w:r w:rsidRPr="00CD3672">
        <w:rPr>
          <w:sz w:val="30"/>
          <w:szCs w:val="30"/>
          <w:lang w:val="en-US"/>
        </w:rPr>
        <w:t>y</w:t>
      </w:r>
      <w:r w:rsidRPr="00CD3672">
        <w:rPr>
          <w:sz w:val="30"/>
          <w:szCs w:val="30"/>
        </w:rPr>
        <w:t xml:space="preserve"> - частота сердечных сокращений на высоте нагрузки.</w:t>
      </w:r>
    </w:p>
    <w:p w:rsidR="00F11199" w:rsidRPr="00CD3672" w:rsidRDefault="00F11199" w:rsidP="00F41807">
      <w:pPr>
        <w:pStyle w:val="BodyText"/>
        <w:spacing w:line="360" w:lineRule="auto"/>
        <w:ind w:right="-79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Дозированная ходьба в первые дни занятий проводится под контролем инструктора ЛФК. В дальнейшем больного целесообразно обучить самоконтролю за частотой пульса и рекомендовать во время дозированной ходьбы поддерживать ее на уровне не выше 95% пороговой. Пройденное расстояние контролировалось посредством шагомера. </w:t>
      </w:r>
    </w:p>
    <w:p w:rsidR="00F11199" w:rsidRPr="00CD3672" w:rsidRDefault="00F11199" w:rsidP="00F41807">
      <w:pPr>
        <w:pStyle w:val="BodyText"/>
        <w:spacing w:line="360" w:lineRule="auto"/>
        <w:ind w:right="-79"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У пациентов с включением в программу реабилитации интенсивных ФТ на тренажерах рекомендовано дифференцированное назначение медикаментозной терапии. При этом учитываются: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1. реакция на психоэмоциональную нагрузку при информационной пробе: индивидуальные патогенетические механизмы развития психогенной ишемии миокарда, в том числе наклонность коронарных артерий к развитию вазоспастических реакций в условиях психоэмоционального стресса;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2. реакция частоты сердечных сокращений в ответ на физическую нагрузку в процессе тренировок;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3. реакция АД в ответ на физическую нагрузку в процессе тренировок.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При использовании ФТ повышается наклонность коронарных артерий к развитию вазоспазма, т.к. в процессе ФТ у ряда пациентов увеличивается число альфа-адренорецепторов сосудистой стенки, повышается их чувствительность к адренергической стимуляции, имеющей место при физической нагрузке, а также снижается плотность содержания бета-адренорецепторов в стенках сосудов и кардиомиоцитах. Для достижения оптимального тренирующего эффекта подъем АД не должен превышать 210/110 мм рт ст, в процессе тренировки ЧСС не должна превышать 85% от достигнутой при анаэробном пороге при спироВЭП и/или прирост ЧСС не должен быть больше 50% от уровня в покое.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Медикаментозная терапия назначалась как адаптогенное средство, потенцирующее действие различных физических факторов, а также для профилактики развития коронарного вазоспазма и неадекватной реакции параметров гемодинамики (АД и ЧСС). Предпочтение отдавется короткодействующим препаратам во избежание чрезмерного снижения АД и ЧСС в течение дня после тренировки.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1. При выявлении в условиях ИП наклонности коронарных артерий к вазоспазму не назначались бета-адреноблокаторы, т.к. они способствуют повышению наклонности коронарных артерий к развитию спастических реакций за счет повышения активности альфа-адренорецепторов.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2. У пациентов с наличием наклонности коронарных артерий к вазоспазму в условиях ИП назначались препараты, обладающие противоспастическим действие (иАПФ и антагонисты ионов кальция).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3. Если в процессе ФТ отмечается чрезмерный прирост ЧСС и/или повышение АД≥210/110 мм рт ст, интенсивность тренирующего воздействия снижается на 1 ступень с контролем АД через 5 минут. При сохранении АД&gt;210/110 мм рт ст на фоне более низкой интенсивности нагрузки в течение 2 занятий, за 30 минут до тренировки назначаются следующие препараты: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i/>
          <w:sz w:val="30"/>
          <w:szCs w:val="30"/>
          <w:u w:val="single"/>
        </w:rPr>
        <w:t>Каптоприл</w:t>
      </w:r>
      <w:r w:rsidRPr="00CD3672">
        <w:rPr>
          <w:sz w:val="30"/>
          <w:szCs w:val="30"/>
        </w:rPr>
        <w:t xml:space="preserve"> – при наличии вазоспастической реакции по данным ИП и чрезмерном приросте ЧСС в процессе тренировки. Максимальное снижение АД наблюдается через 60-90 мин и сохраняется 4 ч.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i/>
          <w:sz w:val="30"/>
          <w:szCs w:val="30"/>
          <w:u w:val="single"/>
        </w:rPr>
        <w:t>Нифедипин</w:t>
      </w:r>
      <w:r w:rsidRPr="00CD3672">
        <w:rPr>
          <w:sz w:val="30"/>
          <w:szCs w:val="30"/>
        </w:rPr>
        <w:t xml:space="preserve"> – при наличии вазоспастической реакцией при ИП и при адекватной реакции ЧСС в процессе тренировки. Время наступления эффекта: 20 мин - при пероральном приеме, 5 мин - при сублингвальном приеме, длительность эффекта 4-6 ч.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i/>
          <w:sz w:val="30"/>
          <w:szCs w:val="30"/>
          <w:u w:val="single"/>
        </w:rPr>
        <w:t>Анаприлин</w:t>
      </w:r>
      <w:r w:rsidRPr="00CD3672">
        <w:rPr>
          <w:sz w:val="30"/>
          <w:szCs w:val="30"/>
        </w:rPr>
        <w:t xml:space="preserve"> - при неадекватном повышении АД и/или при чрезмерном приросте ЧСС в процессе ФТ. </w:t>
      </w:r>
    </w:p>
    <w:p w:rsidR="00F11199" w:rsidRPr="00CD3672" w:rsidRDefault="00F11199" w:rsidP="00F41807">
      <w:pPr>
        <w:shd w:val="clear" w:color="000000" w:fill="auto"/>
        <w:spacing w:line="360" w:lineRule="auto"/>
        <w:ind w:firstLine="72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 xml:space="preserve">При отсутствии в программе реабилитации ФТ на тренажерах у пациентов с МС рекомендуется назначать лозартан. После однократного приема гипотензивное действие достигает максимума через 6 ч, затем в течение 24 ч постепенно снижается. Максимальный гипотензивный эффект развивается через 3-6 недель после начала приема препарата. </w:t>
      </w:r>
    </w:p>
    <w:p w:rsidR="00F11199" w:rsidRPr="00CD3672" w:rsidRDefault="00F11199" w:rsidP="00F41807">
      <w:pPr>
        <w:pStyle w:val="BodyTextIndent3"/>
        <w:spacing w:line="360" w:lineRule="auto"/>
        <w:ind w:left="360"/>
        <w:jc w:val="center"/>
        <w:rPr>
          <w:b/>
          <w:bCs/>
          <w:sz w:val="30"/>
          <w:szCs w:val="30"/>
        </w:rPr>
      </w:pPr>
      <w:r w:rsidRPr="00CD3672">
        <w:rPr>
          <w:b/>
          <w:bCs/>
          <w:sz w:val="30"/>
          <w:szCs w:val="30"/>
        </w:rPr>
        <w:t>Психологический аспект реабилитации пациентов с метаболическим синдромом</w:t>
      </w:r>
    </w:p>
    <w:p w:rsidR="00F11199" w:rsidRPr="00CD3672" w:rsidRDefault="00F11199" w:rsidP="00F41807">
      <w:pPr>
        <w:pStyle w:val="BodyTextIndent3"/>
        <w:numPr>
          <w:ilvl w:val="0"/>
          <w:numId w:val="4"/>
        </w:numPr>
        <w:spacing w:line="360" w:lineRule="auto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Психодиагностика – заполнение опросников.</w:t>
      </w:r>
    </w:p>
    <w:p w:rsidR="00F11199" w:rsidRPr="00CD3672" w:rsidRDefault="00F11199" w:rsidP="00F41807">
      <w:pPr>
        <w:pStyle w:val="BodyTextIndent3"/>
        <w:numPr>
          <w:ilvl w:val="0"/>
          <w:numId w:val="4"/>
        </w:numPr>
        <w:spacing w:line="360" w:lineRule="auto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Психогигиена и психопрофилактика неблагоприятных психических изменений: создание «Школы пациентов с метаболическим синдромом».</w:t>
      </w:r>
    </w:p>
    <w:p w:rsidR="00F11199" w:rsidRPr="00CD3672" w:rsidRDefault="00F11199" w:rsidP="00F41807">
      <w:pPr>
        <w:pStyle w:val="BodyTextIndent3"/>
        <w:numPr>
          <w:ilvl w:val="0"/>
          <w:numId w:val="4"/>
        </w:numPr>
        <w:spacing w:line="360" w:lineRule="auto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«Малая» психотерапия.</w:t>
      </w:r>
    </w:p>
    <w:p w:rsidR="00F11199" w:rsidRPr="00CD3672" w:rsidRDefault="00F11199" w:rsidP="00F41807">
      <w:pPr>
        <w:pStyle w:val="BodyTextIndent3"/>
        <w:numPr>
          <w:ilvl w:val="0"/>
          <w:numId w:val="4"/>
        </w:numPr>
        <w:spacing w:line="360" w:lineRule="auto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«Большая» психотерапия.</w:t>
      </w:r>
    </w:p>
    <w:p w:rsidR="00F11199" w:rsidRPr="00CD3672" w:rsidRDefault="00F11199" w:rsidP="00F41807">
      <w:pPr>
        <w:pStyle w:val="BodyTextIndent3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CD3672">
        <w:rPr>
          <w:bCs/>
          <w:sz w:val="30"/>
          <w:szCs w:val="30"/>
        </w:rPr>
        <w:t>Психофармакологические методы.</w:t>
      </w:r>
    </w:p>
    <w:p w:rsidR="00F11199" w:rsidRDefault="00F11199" w:rsidP="00F41807">
      <w:pPr>
        <w:pStyle w:val="BodyTextIndent3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Физические тренировки.</w:t>
      </w:r>
    </w:p>
    <w:p w:rsidR="00F11199" w:rsidRPr="00554383" w:rsidRDefault="00F11199" w:rsidP="00CD3672">
      <w:pPr>
        <w:pStyle w:val="Titl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554383">
        <w:rPr>
          <w:rFonts w:ascii="Times New Roman" w:hAnsi="Times New Roman"/>
          <w:b/>
          <w:sz w:val="30"/>
          <w:szCs w:val="30"/>
        </w:rPr>
        <w:t>ПЕРЕЧЕНЬ ВОЗМОЖНЫХ ОСЛОЖНЕНИЙ ПРИ ВЫПОЛНЕНИИ МЕТОДА И ПУТИ ИХ УСТРАНЕНИЯ</w:t>
      </w:r>
    </w:p>
    <w:p w:rsidR="00F11199" w:rsidRPr="00CD3672" w:rsidRDefault="00F11199" w:rsidP="00254DED">
      <w:pPr>
        <w:pStyle w:val="Title"/>
        <w:spacing w:line="360" w:lineRule="auto"/>
        <w:ind w:firstLine="709"/>
        <w:jc w:val="both"/>
        <w:rPr>
          <w:sz w:val="30"/>
          <w:szCs w:val="30"/>
        </w:rPr>
      </w:pPr>
      <w:r w:rsidRPr="00554383">
        <w:rPr>
          <w:rFonts w:ascii="Times New Roman" w:hAnsi="Times New Roman"/>
          <w:sz w:val="30"/>
          <w:szCs w:val="30"/>
        </w:rPr>
        <w:t xml:space="preserve">Осложнений рекомендуемого метода </w:t>
      </w:r>
      <w:r>
        <w:rPr>
          <w:rFonts w:ascii="Times New Roman" w:hAnsi="Times New Roman"/>
          <w:sz w:val="30"/>
          <w:szCs w:val="30"/>
        </w:rPr>
        <w:t xml:space="preserve">индивидуализированной </w:t>
      </w:r>
      <w:r w:rsidRPr="00554383">
        <w:rPr>
          <w:rFonts w:ascii="Times New Roman" w:hAnsi="Times New Roman"/>
          <w:sz w:val="30"/>
          <w:szCs w:val="30"/>
        </w:rPr>
        <w:t xml:space="preserve">дифференцированной </w:t>
      </w:r>
      <w:r>
        <w:rPr>
          <w:rFonts w:ascii="Times New Roman" w:hAnsi="Times New Roman"/>
          <w:sz w:val="30"/>
          <w:szCs w:val="30"/>
        </w:rPr>
        <w:t xml:space="preserve">реабилитации пациентов с метаболическим синдромом не установлено. </w:t>
      </w:r>
    </w:p>
    <w:sectPr w:rsidR="00F11199" w:rsidRPr="00CD3672" w:rsidSect="00CD36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401"/>
    <w:multiLevelType w:val="hybridMultilevel"/>
    <w:tmpl w:val="990282E2"/>
    <w:lvl w:ilvl="0" w:tplc="A99C461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5C4144"/>
    <w:multiLevelType w:val="hybridMultilevel"/>
    <w:tmpl w:val="ECDC7D78"/>
    <w:lvl w:ilvl="0" w:tplc="0FE4070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F061DA"/>
    <w:multiLevelType w:val="hybridMultilevel"/>
    <w:tmpl w:val="6BE213D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>
    <w:nsid w:val="2D041D25"/>
    <w:multiLevelType w:val="hybridMultilevel"/>
    <w:tmpl w:val="1F3A37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950008D"/>
    <w:multiLevelType w:val="multilevel"/>
    <w:tmpl w:val="9D6CA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5">
    <w:nsid w:val="48017F2E"/>
    <w:multiLevelType w:val="hybridMultilevel"/>
    <w:tmpl w:val="DD1C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B4B8D"/>
    <w:multiLevelType w:val="hybridMultilevel"/>
    <w:tmpl w:val="4DB823D4"/>
    <w:lvl w:ilvl="0" w:tplc="042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9A23E92"/>
    <w:multiLevelType w:val="hybridMultilevel"/>
    <w:tmpl w:val="B518F8F8"/>
    <w:lvl w:ilvl="0" w:tplc="73F870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FFA69F3"/>
    <w:multiLevelType w:val="hybridMultilevel"/>
    <w:tmpl w:val="D976142E"/>
    <w:lvl w:ilvl="0" w:tplc="0419000F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807"/>
    <w:rsid w:val="000B37F2"/>
    <w:rsid w:val="0010307E"/>
    <w:rsid w:val="00157512"/>
    <w:rsid w:val="001E1B5C"/>
    <w:rsid w:val="00244A64"/>
    <w:rsid w:val="00254DED"/>
    <w:rsid w:val="002762D0"/>
    <w:rsid w:val="002A7929"/>
    <w:rsid w:val="002C232A"/>
    <w:rsid w:val="002F19DD"/>
    <w:rsid w:val="00302BE4"/>
    <w:rsid w:val="003426B1"/>
    <w:rsid w:val="00345454"/>
    <w:rsid w:val="003B71D7"/>
    <w:rsid w:val="00401B17"/>
    <w:rsid w:val="0040447F"/>
    <w:rsid w:val="00497877"/>
    <w:rsid w:val="00533407"/>
    <w:rsid w:val="00554383"/>
    <w:rsid w:val="00580E4A"/>
    <w:rsid w:val="0058286C"/>
    <w:rsid w:val="0060052F"/>
    <w:rsid w:val="0063630E"/>
    <w:rsid w:val="00652CC3"/>
    <w:rsid w:val="006665BB"/>
    <w:rsid w:val="006B34B4"/>
    <w:rsid w:val="006B72EE"/>
    <w:rsid w:val="00716D3E"/>
    <w:rsid w:val="00721D76"/>
    <w:rsid w:val="00742E79"/>
    <w:rsid w:val="007928FF"/>
    <w:rsid w:val="007A06AB"/>
    <w:rsid w:val="007A3B3C"/>
    <w:rsid w:val="00801EEA"/>
    <w:rsid w:val="0083367E"/>
    <w:rsid w:val="00973872"/>
    <w:rsid w:val="00996E69"/>
    <w:rsid w:val="009C0031"/>
    <w:rsid w:val="00A534ED"/>
    <w:rsid w:val="00A66C9A"/>
    <w:rsid w:val="00AA0E91"/>
    <w:rsid w:val="00AE151C"/>
    <w:rsid w:val="00B02964"/>
    <w:rsid w:val="00B2206D"/>
    <w:rsid w:val="00B921E6"/>
    <w:rsid w:val="00BA0EAD"/>
    <w:rsid w:val="00BB41D8"/>
    <w:rsid w:val="00BC76C0"/>
    <w:rsid w:val="00C72DEB"/>
    <w:rsid w:val="00C94959"/>
    <w:rsid w:val="00CA22CD"/>
    <w:rsid w:val="00CB3482"/>
    <w:rsid w:val="00CC3871"/>
    <w:rsid w:val="00CD3672"/>
    <w:rsid w:val="00CE44AD"/>
    <w:rsid w:val="00CE5D67"/>
    <w:rsid w:val="00D06221"/>
    <w:rsid w:val="00D42493"/>
    <w:rsid w:val="00D73C97"/>
    <w:rsid w:val="00E944B1"/>
    <w:rsid w:val="00F11199"/>
    <w:rsid w:val="00F33ACB"/>
    <w:rsid w:val="00F41807"/>
    <w:rsid w:val="00F571CF"/>
    <w:rsid w:val="00FC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4180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1807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18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1807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F41807"/>
    <w:pPr>
      <w:jc w:val="center"/>
    </w:pPr>
    <w:rPr>
      <w:rFonts w:ascii="Arial" w:hAnsi="Arial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41807"/>
    <w:rPr>
      <w:rFonts w:ascii="Arial" w:hAnsi="Arial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41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1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autoRedefine/>
    <w:uiPriority w:val="99"/>
    <w:rsid w:val="00742E79"/>
    <w:pPr>
      <w:autoSpaceDE w:val="0"/>
      <w:autoSpaceDN w:val="0"/>
      <w:adjustRightInd w:val="0"/>
      <w:jc w:val="center"/>
    </w:pPr>
    <w:rPr>
      <w:color w:val="000000"/>
      <w:sz w:val="30"/>
      <w:szCs w:val="30"/>
      <w:lang w:eastAsia="en-ZA"/>
    </w:rPr>
  </w:style>
  <w:style w:type="paragraph" w:styleId="ListParagraph">
    <w:name w:val="List Paragraph"/>
    <w:basedOn w:val="Normal"/>
    <w:uiPriority w:val="99"/>
    <w:qFormat/>
    <w:rsid w:val="00721D76"/>
    <w:pPr>
      <w:ind w:left="720"/>
      <w:contextualSpacing/>
    </w:pPr>
  </w:style>
  <w:style w:type="paragraph" w:customStyle="1" w:styleId="a0">
    <w:name w:val="Знак Знак Знак Знак Знак Знак"/>
    <w:basedOn w:val="Normal"/>
    <w:autoRedefine/>
    <w:uiPriority w:val="99"/>
    <w:rsid w:val="00AE151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15</Pages>
  <Words>3012</Words>
  <Characters>17175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2012-12-27T10:44:00Z</cp:lastPrinted>
  <dcterms:created xsi:type="dcterms:W3CDTF">2012-10-16T10:20:00Z</dcterms:created>
  <dcterms:modified xsi:type="dcterms:W3CDTF">2013-12-19T06:28:00Z</dcterms:modified>
</cp:coreProperties>
</file>